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3B" w:rsidRDefault="00172A3B" w:rsidP="00172A3B">
      <w:pPr>
        <w:rPr>
          <w:rFonts w:ascii="楷体_GB2312" w:eastAsia="楷体_GB2312" w:hint="eastAsia"/>
          <w:b/>
          <w:sz w:val="140"/>
          <w:szCs w:val="1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118745</wp:posOffset>
                </wp:positionV>
                <wp:extent cx="3985260" cy="664845"/>
                <wp:effectExtent l="3175" t="4445" r="254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3B" w:rsidRDefault="00172A3B" w:rsidP="00172A3B">
                            <w:r w:rsidRPr="008366F1">
                              <w:rPr>
                                <w:rFonts w:ascii="楷体_GB2312" w:eastAsia="楷体_GB2312" w:hint="eastAsia"/>
                                <w:b/>
                                <w:sz w:val="72"/>
                                <w:szCs w:val="72"/>
                              </w:rPr>
                              <w:t>衢州学院</w:t>
                            </w:r>
                            <w:r w:rsidRPr="00172A3B">
                              <w:rPr>
                                <w:rFonts w:asciiTheme="minorEastAsia" w:eastAsiaTheme="minorEastAsia" w:hAnsiTheme="minorEastAsia" w:hint="eastAsia"/>
                                <w:b/>
                                <w:sz w:val="72"/>
                                <w:szCs w:val="72"/>
                              </w:rPr>
                              <w:t>人事处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1.25pt;margin-top:9.35pt;width:313.8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" stroked="f">
                <v:textbox>
                  <w:txbxContent>
                    <w:p w:rsidR="00172A3B" w:rsidRDefault="00172A3B" w:rsidP="00172A3B">
                      <w:r w:rsidRPr="008366F1">
                        <w:rPr>
                          <w:rFonts w:ascii="楷体_GB2312" w:eastAsia="楷体_GB2312" w:hint="eastAsia"/>
                          <w:b/>
                          <w:sz w:val="72"/>
                          <w:szCs w:val="72"/>
                        </w:rPr>
                        <w:t>衢州学院</w:t>
                      </w:r>
                      <w:r w:rsidRPr="00172A3B">
                        <w:rPr>
                          <w:rFonts w:asciiTheme="minorEastAsia" w:eastAsiaTheme="minorEastAsia" w:hAnsiTheme="minorEastAsia" w:hint="eastAsia"/>
                          <w:b/>
                          <w:sz w:val="72"/>
                          <w:szCs w:val="72"/>
                        </w:rPr>
                        <w:t>人事处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1047750" cy="933450"/>
            <wp:effectExtent l="0" t="0" r="0" b="0"/>
            <wp:docPr id="1" name="图片 1" descr="WU6$ZNR82)5ZL%UI6LP@3Z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7" descr="WU6$ZNR82)5ZL%UI6LP@3Z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int="eastAsia"/>
          <w:b/>
          <w:sz w:val="140"/>
          <w:szCs w:val="140"/>
        </w:rPr>
        <w:t xml:space="preserve"> </w:t>
      </w:r>
    </w:p>
    <w:p w:rsidR="00172A3B" w:rsidRDefault="00172A3B" w:rsidP="00172A3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883"/>
        <w:jc w:val="center"/>
        <w:rPr>
          <w:rFonts w:ascii="仿宋_GB2312" w:eastAsia="仿宋_GB2312" w:hAnsi="Times New Roman" w:cs="Times New Roman" w:hint="eastAsia"/>
          <w:b/>
          <w:color w:val="2C2C2C"/>
          <w:sz w:val="44"/>
          <w:szCs w:val="44"/>
        </w:rPr>
      </w:pPr>
    </w:p>
    <w:p w:rsidR="00172A3B" w:rsidRDefault="00172A3B" w:rsidP="00172A3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883"/>
        <w:jc w:val="center"/>
        <w:rPr>
          <w:rFonts w:ascii="仿宋_GB2312" w:eastAsia="仿宋_GB2312" w:hAnsi="Times New Roman" w:cs="Times New Roman" w:hint="eastAsia"/>
          <w:b/>
          <w:color w:val="2C2C2C"/>
          <w:sz w:val="44"/>
          <w:szCs w:val="44"/>
        </w:rPr>
      </w:pPr>
      <w:r w:rsidRPr="00172A3B">
        <w:rPr>
          <w:rFonts w:ascii="仿宋_GB2312" w:eastAsia="仿宋_GB2312" w:hAnsi="Times New Roman" w:cs="Times New Roman" w:hint="eastAsia"/>
          <w:b/>
          <w:color w:val="2C2C2C"/>
          <w:sz w:val="44"/>
          <w:szCs w:val="44"/>
        </w:rPr>
        <w:t>公开招聘工作程序及</w:t>
      </w:r>
      <w:r w:rsidRPr="00172A3B">
        <w:rPr>
          <w:rFonts w:ascii="仿宋_GB2312" w:eastAsia="仿宋_GB2312" w:hAnsi="Times New Roman" w:cs="Times New Roman" w:hint="eastAsia"/>
          <w:b/>
          <w:color w:val="2C2C2C"/>
          <w:sz w:val="44"/>
          <w:szCs w:val="44"/>
        </w:rPr>
        <w:t>要求</w:t>
      </w:r>
    </w:p>
    <w:p w:rsidR="00172A3B" w:rsidRPr="00172A3B" w:rsidRDefault="00172A3B" w:rsidP="00172A3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883"/>
        <w:jc w:val="center"/>
        <w:rPr>
          <w:rFonts w:ascii="仿宋_GB2312" w:eastAsia="仿宋_GB2312" w:hAnsi="Times New Roman" w:cs="Times New Roman"/>
          <w:b/>
          <w:color w:val="2C2C2C"/>
          <w:sz w:val="44"/>
          <w:szCs w:val="44"/>
        </w:rPr>
      </w:pPr>
    </w:p>
    <w:p w:rsidR="00172A3B" w:rsidRPr="005D77F7" w:rsidRDefault="00172A3B" w:rsidP="00172A3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562"/>
        <w:rPr>
          <w:rFonts w:ascii="仿宋_GB2312" w:eastAsia="仿宋_GB2312" w:hAnsi="Times New Roman" w:cs="Times New Roman"/>
          <w:b/>
          <w:color w:val="2C2C2C"/>
          <w:kern w:val="2"/>
          <w:sz w:val="28"/>
        </w:rPr>
      </w:pPr>
      <w:r w:rsidRPr="005D77F7">
        <w:rPr>
          <w:rFonts w:ascii="仿宋_GB2312" w:eastAsia="仿宋_GB2312" w:hAnsi="Times New Roman" w:cs="Times New Roman" w:hint="eastAsia"/>
          <w:b/>
          <w:color w:val="2C2C2C"/>
          <w:kern w:val="2"/>
          <w:sz w:val="28"/>
        </w:rPr>
        <w:t>（一）制定招聘计划</w:t>
      </w:r>
    </w:p>
    <w:p w:rsidR="00172A3B" w:rsidRDefault="00172A3B" w:rsidP="00172A3B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color w:val="2C2C2C"/>
          <w:kern w:val="0"/>
          <w:sz w:val="28"/>
        </w:rPr>
      </w:pPr>
      <w:r w:rsidRPr="00505B1E">
        <w:rPr>
          <w:rFonts w:ascii="仿宋_GB2312" w:eastAsia="仿宋_GB2312" w:hint="eastAsia"/>
          <w:color w:val="2C2C2C"/>
          <w:kern w:val="0"/>
          <w:sz w:val="28"/>
        </w:rPr>
        <w:t>招聘计划由</w:t>
      </w:r>
      <w:r>
        <w:rPr>
          <w:rFonts w:ascii="仿宋_GB2312" w:eastAsia="仿宋_GB2312" w:hint="eastAsia"/>
          <w:color w:val="2C2C2C"/>
          <w:kern w:val="0"/>
          <w:sz w:val="28"/>
        </w:rPr>
        <w:t>人事处</w:t>
      </w:r>
      <w:r w:rsidRPr="00505B1E">
        <w:rPr>
          <w:rFonts w:ascii="仿宋_GB2312" w:eastAsia="仿宋_GB2312" w:hint="eastAsia"/>
          <w:color w:val="2C2C2C"/>
          <w:kern w:val="0"/>
          <w:sz w:val="28"/>
        </w:rPr>
        <w:t>负责</w:t>
      </w:r>
      <w:r>
        <w:rPr>
          <w:rFonts w:ascii="仿宋_GB2312" w:eastAsia="仿宋_GB2312" w:hint="eastAsia"/>
          <w:color w:val="2C2C2C"/>
          <w:kern w:val="0"/>
          <w:sz w:val="28"/>
        </w:rPr>
        <w:t>组织</w:t>
      </w:r>
      <w:r w:rsidRPr="00505B1E">
        <w:rPr>
          <w:rFonts w:ascii="仿宋_GB2312" w:eastAsia="仿宋_GB2312" w:hint="eastAsia"/>
          <w:color w:val="2C2C2C"/>
          <w:kern w:val="0"/>
          <w:sz w:val="28"/>
        </w:rPr>
        <w:t>编制，</w:t>
      </w:r>
      <w:r>
        <w:rPr>
          <w:rFonts w:ascii="仿宋_GB2312" w:eastAsia="仿宋_GB2312" w:hint="eastAsia"/>
          <w:color w:val="2C2C2C"/>
          <w:kern w:val="0"/>
          <w:sz w:val="28"/>
        </w:rPr>
        <w:t>经分管校领导同意，报校长办公会、党委会研究。</w:t>
      </w:r>
      <w:r w:rsidRPr="00505B1E">
        <w:rPr>
          <w:rFonts w:ascii="仿宋_GB2312" w:eastAsia="仿宋_GB2312" w:hint="eastAsia"/>
          <w:color w:val="2C2C2C"/>
          <w:kern w:val="0"/>
          <w:sz w:val="28"/>
        </w:rPr>
        <w:t>招聘计划主要包</w:t>
      </w:r>
      <w:bookmarkStart w:id="0" w:name="_GoBack"/>
      <w:bookmarkEnd w:id="0"/>
      <w:r w:rsidRPr="00505B1E">
        <w:rPr>
          <w:rFonts w:ascii="仿宋_GB2312" w:eastAsia="仿宋_GB2312" w:hint="eastAsia"/>
          <w:color w:val="2C2C2C"/>
          <w:kern w:val="0"/>
          <w:sz w:val="28"/>
        </w:rPr>
        <w:t>括以下内容：招聘的岗位及条件、招聘的时间、招聘人员的数量、采用的招聘方式等。</w:t>
      </w:r>
    </w:p>
    <w:p w:rsidR="00172A3B" w:rsidRPr="00505B1E" w:rsidRDefault="00172A3B" w:rsidP="00172A3B">
      <w:pPr>
        <w:widowControl/>
        <w:spacing w:line="560" w:lineRule="exact"/>
        <w:ind w:firstLineChars="200" w:firstLine="562"/>
        <w:jc w:val="left"/>
        <w:rPr>
          <w:rFonts w:ascii="仿宋_GB2312" w:eastAsia="仿宋_GB2312"/>
          <w:b/>
          <w:color w:val="2C2C2C"/>
          <w:kern w:val="0"/>
          <w:sz w:val="28"/>
        </w:rPr>
      </w:pPr>
      <w:r w:rsidRPr="00505B1E">
        <w:rPr>
          <w:rFonts w:ascii="仿宋_GB2312" w:eastAsia="仿宋_GB2312" w:hint="eastAsia"/>
          <w:b/>
          <w:color w:val="2C2C2C"/>
          <w:sz w:val="28"/>
        </w:rPr>
        <w:t>（二）公布招聘信息</w:t>
      </w:r>
    </w:p>
    <w:p w:rsidR="00172A3B" w:rsidRDefault="00172A3B" w:rsidP="00172A3B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color w:val="2C2C2C"/>
          <w:kern w:val="0"/>
          <w:sz w:val="28"/>
        </w:rPr>
      </w:pPr>
      <w:r>
        <w:rPr>
          <w:rFonts w:ascii="仿宋_GB2312" w:eastAsia="仿宋_GB2312" w:hint="eastAsia"/>
          <w:color w:val="2C2C2C"/>
          <w:kern w:val="0"/>
          <w:sz w:val="28"/>
        </w:rPr>
        <w:t>通过</w:t>
      </w:r>
      <w:r w:rsidRPr="00FE5125">
        <w:rPr>
          <w:rFonts w:ascii="仿宋_GB2312" w:eastAsia="仿宋_GB2312" w:hint="eastAsia"/>
          <w:color w:val="2C2C2C"/>
          <w:kern w:val="0"/>
          <w:sz w:val="28"/>
        </w:rPr>
        <w:t>衢州学院</w:t>
      </w:r>
      <w:r>
        <w:rPr>
          <w:rFonts w:ascii="仿宋_GB2312" w:eastAsia="仿宋_GB2312" w:hint="eastAsia"/>
          <w:color w:val="2C2C2C"/>
          <w:kern w:val="0"/>
          <w:sz w:val="28"/>
        </w:rPr>
        <w:t>校网</w:t>
      </w:r>
      <w:r w:rsidRPr="00FE5125">
        <w:rPr>
          <w:rFonts w:ascii="仿宋_GB2312" w:eastAsia="仿宋_GB2312" w:hint="eastAsia"/>
          <w:color w:val="2C2C2C"/>
          <w:kern w:val="0"/>
          <w:sz w:val="28"/>
        </w:rPr>
        <w:t>（</w:t>
      </w:r>
      <w:r w:rsidRPr="00FE5125">
        <w:rPr>
          <w:rFonts w:ascii="仿宋_GB2312" w:eastAsia="仿宋_GB2312"/>
          <w:color w:val="2C2C2C"/>
          <w:kern w:val="0"/>
          <w:sz w:val="28"/>
        </w:rPr>
        <w:t>www.qzu.zj.cn</w:t>
      </w:r>
      <w:r w:rsidRPr="00FE5125">
        <w:rPr>
          <w:rFonts w:ascii="仿宋_GB2312" w:eastAsia="仿宋_GB2312" w:hint="eastAsia"/>
          <w:color w:val="2C2C2C"/>
          <w:kern w:val="0"/>
          <w:sz w:val="28"/>
        </w:rPr>
        <w:t>）</w:t>
      </w:r>
      <w:r>
        <w:rPr>
          <w:rFonts w:ascii="仿宋_GB2312" w:eastAsia="仿宋_GB2312" w:hint="eastAsia"/>
          <w:color w:val="2C2C2C"/>
          <w:kern w:val="0"/>
          <w:sz w:val="28"/>
        </w:rPr>
        <w:t>、主管人事部门网站、</w:t>
      </w:r>
      <w:r w:rsidRPr="00FE5125">
        <w:rPr>
          <w:rFonts w:ascii="仿宋_GB2312" w:eastAsia="仿宋_GB2312" w:hint="eastAsia"/>
          <w:color w:val="2C2C2C"/>
          <w:kern w:val="0"/>
          <w:sz w:val="28"/>
        </w:rPr>
        <w:t>各类人才</w:t>
      </w:r>
      <w:r>
        <w:rPr>
          <w:rFonts w:ascii="仿宋_GB2312" w:eastAsia="仿宋_GB2312" w:hint="eastAsia"/>
          <w:color w:val="2C2C2C"/>
          <w:kern w:val="0"/>
          <w:sz w:val="28"/>
        </w:rPr>
        <w:t>招聘信息网、省市政府组织的人才招聘会等渠道公开发布招聘信息。招聘信息发布时间不少于</w:t>
      </w:r>
      <w:r>
        <w:rPr>
          <w:rFonts w:ascii="仿宋_GB2312" w:eastAsia="仿宋_GB2312"/>
          <w:color w:val="2C2C2C"/>
          <w:kern w:val="0"/>
          <w:sz w:val="28"/>
        </w:rPr>
        <w:t>7</w:t>
      </w:r>
      <w:r>
        <w:rPr>
          <w:rFonts w:ascii="仿宋_GB2312" w:eastAsia="仿宋_GB2312" w:hint="eastAsia"/>
          <w:color w:val="2C2C2C"/>
          <w:kern w:val="0"/>
          <w:sz w:val="28"/>
        </w:rPr>
        <w:t>个工作日。</w:t>
      </w:r>
    </w:p>
    <w:p w:rsidR="00172A3B" w:rsidRPr="00CC75E2" w:rsidRDefault="00172A3B" w:rsidP="00172A3B">
      <w:pPr>
        <w:widowControl/>
        <w:spacing w:line="560" w:lineRule="exact"/>
        <w:ind w:firstLineChars="200" w:firstLine="562"/>
        <w:jc w:val="left"/>
        <w:rPr>
          <w:rFonts w:ascii="仿宋_GB2312" w:eastAsia="仿宋_GB2312"/>
          <w:b/>
          <w:color w:val="2C2C2C"/>
          <w:kern w:val="0"/>
          <w:sz w:val="28"/>
        </w:rPr>
      </w:pPr>
      <w:r w:rsidRPr="00CC75E2">
        <w:rPr>
          <w:rFonts w:ascii="仿宋_GB2312" w:eastAsia="仿宋_GB2312" w:hint="eastAsia"/>
          <w:b/>
          <w:color w:val="2C2C2C"/>
          <w:sz w:val="28"/>
        </w:rPr>
        <w:t>（三）审查应聘人员资格条件</w:t>
      </w:r>
    </w:p>
    <w:p w:rsidR="00172A3B" w:rsidRDefault="00172A3B" w:rsidP="00172A3B">
      <w:pPr>
        <w:widowControl/>
        <w:spacing w:line="360" w:lineRule="auto"/>
        <w:ind w:firstLineChars="200" w:firstLine="560"/>
        <w:jc w:val="left"/>
        <w:rPr>
          <w:rFonts w:eastAsia="仿宋_GB2312"/>
          <w:color w:val="2C2C2C"/>
          <w:kern w:val="0"/>
          <w:sz w:val="28"/>
        </w:rPr>
      </w:pPr>
      <w:r>
        <w:rPr>
          <w:rFonts w:eastAsia="仿宋_GB2312" w:hint="eastAsia"/>
          <w:color w:val="2C2C2C"/>
          <w:kern w:val="0"/>
          <w:sz w:val="28"/>
        </w:rPr>
        <w:t>招聘岗位所属学院（</w:t>
      </w:r>
      <w:r w:rsidRPr="00FE5125">
        <w:rPr>
          <w:rFonts w:eastAsia="仿宋_GB2312" w:hint="eastAsia"/>
          <w:color w:val="2C2C2C"/>
          <w:kern w:val="0"/>
          <w:sz w:val="28"/>
        </w:rPr>
        <w:t>部门</w:t>
      </w:r>
      <w:r>
        <w:rPr>
          <w:rFonts w:eastAsia="仿宋_GB2312" w:hint="eastAsia"/>
          <w:color w:val="2C2C2C"/>
          <w:kern w:val="0"/>
          <w:sz w:val="28"/>
        </w:rPr>
        <w:t>）的主管人员负责对应聘人员</w:t>
      </w:r>
      <w:r w:rsidRPr="00FE5125">
        <w:rPr>
          <w:rFonts w:eastAsia="仿宋_GB2312" w:hint="eastAsia"/>
          <w:color w:val="2C2C2C"/>
          <w:kern w:val="0"/>
          <w:sz w:val="28"/>
        </w:rPr>
        <w:t>个人求职申请及</w:t>
      </w:r>
      <w:r>
        <w:rPr>
          <w:rFonts w:eastAsia="仿宋_GB2312" w:hint="eastAsia"/>
          <w:color w:val="2C2C2C"/>
          <w:kern w:val="0"/>
          <w:sz w:val="28"/>
        </w:rPr>
        <w:t>佐证</w:t>
      </w:r>
      <w:r w:rsidRPr="00FE5125">
        <w:rPr>
          <w:rFonts w:eastAsia="仿宋_GB2312" w:hint="eastAsia"/>
          <w:color w:val="2C2C2C"/>
          <w:kern w:val="0"/>
          <w:sz w:val="28"/>
        </w:rPr>
        <w:t>材料</w:t>
      </w:r>
      <w:r>
        <w:rPr>
          <w:rFonts w:eastAsia="仿宋_GB2312" w:hint="eastAsia"/>
          <w:color w:val="2C2C2C"/>
          <w:kern w:val="0"/>
          <w:sz w:val="28"/>
        </w:rPr>
        <w:t>进行审核</w:t>
      </w:r>
      <w:r w:rsidRPr="00FE5125">
        <w:rPr>
          <w:rFonts w:eastAsia="仿宋_GB2312" w:hint="eastAsia"/>
          <w:color w:val="2C2C2C"/>
          <w:kern w:val="0"/>
          <w:sz w:val="28"/>
        </w:rPr>
        <w:t>，</w:t>
      </w:r>
      <w:r w:rsidRPr="00FE5125">
        <w:rPr>
          <w:rFonts w:eastAsia="仿宋_GB2312" w:hint="eastAsia"/>
          <w:kern w:val="0"/>
          <w:sz w:val="28"/>
        </w:rPr>
        <w:t>筛选</w:t>
      </w:r>
      <w:r>
        <w:rPr>
          <w:rFonts w:eastAsia="仿宋_GB2312" w:hint="eastAsia"/>
          <w:color w:val="2C2C2C"/>
          <w:kern w:val="0"/>
          <w:sz w:val="28"/>
        </w:rPr>
        <w:t>符合资格条件的应聘人员材料报人事处审查。经人事处资格审查通过的人员可进入考试、考核环节。</w:t>
      </w:r>
    </w:p>
    <w:p w:rsidR="00172A3B" w:rsidRPr="00087A21" w:rsidRDefault="00172A3B" w:rsidP="00172A3B">
      <w:pPr>
        <w:widowControl/>
        <w:spacing w:line="360" w:lineRule="auto"/>
        <w:ind w:firstLineChars="200" w:firstLine="562"/>
        <w:jc w:val="left"/>
        <w:rPr>
          <w:rFonts w:eastAsia="仿宋_GB2312"/>
          <w:b/>
          <w:color w:val="2C2C2C"/>
          <w:kern w:val="0"/>
          <w:sz w:val="28"/>
        </w:rPr>
      </w:pPr>
      <w:r w:rsidRPr="00087A21">
        <w:rPr>
          <w:rFonts w:ascii="仿宋_GB2312" w:eastAsia="仿宋_GB2312" w:hint="eastAsia"/>
          <w:b/>
          <w:color w:val="2C2C2C"/>
          <w:sz w:val="28"/>
        </w:rPr>
        <w:t>（四）考试、考核</w:t>
      </w:r>
    </w:p>
    <w:p w:rsidR="00172A3B" w:rsidRPr="009F7441" w:rsidRDefault="00172A3B" w:rsidP="00172A3B">
      <w:pPr>
        <w:widowControl/>
        <w:spacing w:line="360" w:lineRule="auto"/>
        <w:ind w:firstLineChars="200" w:firstLine="560"/>
        <w:jc w:val="left"/>
        <w:rPr>
          <w:rFonts w:eastAsia="仿宋_GB2312"/>
          <w:kern w:val="0"/>
          <w:sz w:val="28"/>
        </w:rPr>
      </w:pPr>
      <w:r w:rsidRPr="00087A21">
        <w:rPr>
          <w:rFonts w:eastAsia="仿宋_GB2312" w:hint="eastAsia"/>
          <w:kern w:val="0"/>
          <w:sz w:val="28"/>
        </w:rPr>
        <w:t>公开招聘采取考试与考核相结合的方法，择优聘用。公开招聘高层次、紧缺人才，</w:t>
      </w:r>
      <w:r>
        <w:rPr>
          <w:rFonts w:eastAsia="仿宋_GB2312" w:hint="eastAsia"/>
          <w:kern w:val="0"/>
          <w:sz w:val="28"/>
        </w:rPr>
        <w:t>符合衢州</w:t>
      </w:r>
      <w:proofErr w:type="gramStart"/>
      <w:r>
        <w:rPr>
          <w:rFonts w:eastAsia="仿宋_GB2312" w:hint="eastAsia"/>
          <w:kern w:val="0"/>
          <w:sz w:val="28"/>
        </w:rPr>
        <w:t>市</w:t>
      </w:r>
      <w:proofErr w:type="gramEnd"/>
      <w:r>
        <w:rPr>
          <w:rFonts w:eastAsia="仿宋_GB2312" w:hint="eastAsia"/>
          <w:kern w:val="0"/>
          <w:sz w:val="28"/>
        </w:rPr>
        <w:t>市属事业单位引进高</w:t>
      </w:r>
      <w:r w:rsidRPr="009F7441">
        <w:rPr>
          <w:rFonts w:eastAsia="仿宋_GB2312" w:hint="eastAsia"/>
          <w:kern w:val="0"/>
          <w:sz w:val="28"/>
        </w:rPr>
        <w:t>层次（高学历、高职称、高技能）人才条件的，可采取直接考核的方式。其他人员的招聘，招聘岗位和招聘条件的设置需经校长办公会、党委会研究确定，具体考试与考核工作由衢州市人力资源和社会保障局负责。</w:t>
      </w:r>
    </w:p>
    <w:p w:rsidR="00172A3B" w:rsidRPr="00957579" w:rsidRDefault="00172A3B" w:rsidP="00172A3B">
      <w:pPr>
        <w:widowControl/>
        <w:spacing w:line="360" w:lineRule="auto"/>
        <w:ind w:firstLineChars="200" w:firstLine="560"/>
        <w:jc w:val="left"/>
        <w:rPr>
          <w:rFonts w:eastAsia="仿宋_GB2312"/>
          <w:kern w:val="0"/>
          <w:sz w:val="28"/>
        </w:rPr>
      </w:pPr>
      <w:r w:rsidRPr="00957579">
        <w:rPr>
          <w:rFonts w:eastAsia="仿宋_GB2312" w:hint="eastAsia"/>
          <w:kern w:val="0"/>
          <w:sz w:val="28"/>
        </w:rPr>
        <w:lastRenderedPageBreak/>
        <w:t>对</w:t>
      </w:r>
      <w:r>
        <w:rPr>
          <w:rFonts w:eastAsia="仿宋_GB2312" w:hint="eastAsia"/>
          <w:kern w:val="0"/>
          <w:sz w:val="28"/>
        </w:rPr>
        <w:t>符合衢州</w:t>
      </w:r>
      <w:proofErr w:type="gramStart"/>
      <w:r>
        <w:rPr>
          <w:rFonts w:eastAsia="仿宋_GB2312" w:hint="eastAsia"/>
          <w:kern w:val="0"/>
          <w:sz w:val="28"/>
        </w:rPr>
        <w:t>市</w:t>
      </w:r>
      <w:proofErr w:type="gramEnd"/>
      <w:r>
        <w:rPr>
          <w:rFonts w:eastAsia="仿宋_GB2312" w:hint="eastAsia"/>
          <w:kern w:val="0"/>
          <w:sz w:val="28"/>
        </w:rPr>
        <w:t>市属事业单位引进</w:t>
      </w:r>
      <w:r w:rsidRPr="00957579">
        <w:rPr>
          <w:rFonts w:eastAsia="仿宋_GB2312" w:hint="eastAsia"/>
          <w:kern w:val="0"/>
          <w:sz w:val="28"/>
        </w:rPr>
        <w:t>高层次人才</w:t>
      </w:r>
      <w:r>
        <w:rPr>
          <w:rFonts w:eastAsia="仿宋_GB2312" w:hint="eastAsia"/>
          <w:kern w:val="0"/>
          <w:sz w:val="28"/>
        </w:rPr>
        <w:t>条件人员</w:t>
      </w:r>
      <w:r w:rsidRPr="00957579">
        <w:rPr>
          <w:rFonts w:eastAsia="仿宋_GB2312" w:hint="eastAsia"/>
          <w:kern w:val="0"/>
          <w:sz w:val="28"/>
        </w:rPr>
        <w:t>的直接考核按以下要求进行：</w:t>
      </w:r>
    </w:p>
    <w:p w:rsidR="00172A3B" w:rsidRDefault="00172A3B" w:rsidP="00172A3B">
      <w:pPr>
        <w:widowControl/>
        <w:spacing w:line="360" w:lineRule="auto"/>
        <w:ind w:firstLineChars="200" w:firstLine="560"/>
        <w:jc w:val="left"/>
        <w:rPr>
          <w:rFonts w:eastAsia="仿宋_GB2312"/>
          <w:kern w:val="0"/>
          <w:sz w:val="28"/>
        </w:rPr>
      </w:pPr>
      <w:r w:rsidRPr="00957579">
        <w:rPr>
          <w:rFonts w:eastAsia="仿宋_GB2312"/>
          <w:kern w:val="0"/>
          <w:sz w:val="28"/>
        </w:rPr>
        <w:t>1</w:t>
      </w:r>
      <w:r>
        <w:rPr>
          <w:rFonts w:eastAsia="仿宋_GB2312"/>
          <w:kern w:val="0"/>
          <w:sz w:val="28"/>
        </w:rPr>
        <w:t>.</w:t>
      </w:r>
      <w:r w:rsidRPr="004660C1">
        <w:rPr>
          <w:rFonts w:eastAsia="仿宋_GB2312" w:hint="eastAsia"/>
          <w:kern w:val="0"/>
          <w:sz w:val="28"/>
        </w:rPr>
        <w:t>招聘岗位所属学院（部门）成立考核推荐组，考核推荐组成员由学院（部门）</w:t>
      </w:r>
      <w:r>
        <w:rPr>
          <w:rFonts w:eastAsia="仿宋_GB2312" w:hint="eastAsia"/>
          <w:kern w:val="0"/>
          <w:sz w:val="28"/>
        </w:rPr>
        <w:t>领导</w:t>
      </w:r>
      <w:r w:rsidRPr="004660C1">
        <w:rPr>
          <w:rFonts w:eastAsia="仿宋_GB2312" w:hint="eastAsia"/>
          <w:kern w:val="0"/>
          <w:sz w:val="28"/>
        </w:rPr>
        <w:t>、专家</w:t>
      </w:r>
      <w:r>
        <w:rPr>
          <w:rFonts w:eastAsia="仿宋_GB2312" w:hint="eastAsia"/>
          <w:kern w:val="0"/>
          <w:sz w:val="28"/>
        </w:rPr>
        <w:t>、教师</w:t>
      </w:r>
      <w:r w:rsidRPr="004660C1">
        <w:rPr>
          <w:rFonts w:eastAsia="仿宋_GB2312" w:hint="eastAsia"/>
          <w:kern w:val="0"/>
          <w:sz w:val="28"/>
        </w:rPr>
        <w:t>代表组成（不少于</w:t>
      </w:r>
      <w:r>
        <w:rPr>
          <w:rFonts w:eastAsia="仿宋_GB2312"/>
          <w:kern w:val="0"/>
          <w:sz w:val="28"/>
        </w:rPr>
        <w:t>5</w:t>
      </w:r>
      <w:r w:rsidRPr="004660C1">
        <w:rPr>
          <w:rFonts w:eastAsia="仿宋_GB2312" w:hint="eastAsia"/>
          <w:kern w:val="0"/>
          <w:sz w:val="28"/>
        </w:rPr>
        <w:t>人，</w:t>
      </w:r>
      <w:r>
        <w:rPr>
          <w:rFonts w:eastAsia="仿宋_GB2312" w:hint="eastAsia"/>
          <w:kern w:val="0"/>
          <w:sz w:val="28"/>
        </w:rPr>
        <w:t>一般</w:t>
      </w:r>
      <w:r w:rsidRPr="004660C1">
        <w:rPr>
          <w:rFonts w:eastAsia="仿宋_GB2312" w:hint="eastAsia"/>
          <w:kern w:val="0"/>
          <w:sz w:val="28"/>
        </w:rPr>
        <w:t>应具有高级专业技术职务）</w:t>
      </w:r>
      <w:r>
        <w:rPr>
          <w:rFonts w:eastAsia="仿宋_GB2312" w:hint="eastAsia"/>
          <w:kern w:val="0"/>
          <w:sz w:val="28"/>
        </w:rPr>
        <w:t>。其中，其他</w:t>
      </w:r>
      <w:r w:rsidRPr="004660C1">
        <w:rPr>
          <w:rFonts w:eastAsia="仿宋_GB2312" w:hint="eastAsia"/>
          <w:kern w:val="0"/>
          <w:sz w:val="28"/>
        </w:rPr>
        <w:t>学院（部门）</w:t>
      </w:r>
      <w:r>
        <w:rPr>
          <w:rFonts w:eastAsia="仿宋_GB2312" w:hint="eastAsia"/>
          <w:kern w:val="0"/>
          <w:sz w:val="28"/>
        </w:rPr>
        <w:t>的专家代表原则上不少于</w:t>
      </w:r>
      <w:r>
        <w:rPr>
          <w:rFonts w:eastAsia="仿宋_GB2312"/>
          <w:kern w:val="0"/>
          <w:sz w:val="28"/>
        </w:rPr>
        <w:t>2</w:t>
      </w:r>
      <w:r>
        <w:rPr>
          <w:rFonts w:eastAsia="仿宋_GB2312" w:hint="eastAsia"/>
          <w:kern w:val="0"/>
          <w:sz w:val="28"/>
        </w:rPr>
        <w:t>人，人事处负责选派。</w:t>
      </w:r>
      <w:r w:rsidRPr="004660C1">
        <w:rPr>
          <w:rFonts w:eastAsia="仿宋_GB2312" w:hint="eastAsia"/>
          <w:kern w:val="0"/>
          <w:sz w:val="28"/>
        </w:rPr>
        <w:t>考核推荐组成员名单报人事处</w:t>
      </w:r>
      <w:r>
        <w:rPr>
          <w:rFonts w:eastAsia="仿宋_GB2312" w:hint="eastAsia"/>
          <w:kern w:val="0"/>
          <w:sz w:val="28"/>
        </w:rPr>
        <w:t>审查、</w:t>
      </w:r>
      <w:r w:rsidRPr="004660C1">
        <w:rPr>
          <w:rFonts w:eastAsia="仿宋_GB2312" w:hint="eastAsia"/>
          <w:kern w:val="0"/>
          <w:sz w:val="28"/>
        </w:rPr>
        <w:t>备案。</w:t>
      </w:r>
    </w:p>
    <w:p w:rsidR="00172A3B" w:rsidRPr="004C5AA4" w:rsidRDefault="00172A3B" w:rsidP="00172A3B">
      <w:pPr>
        <w:widowControl/>
        <w:spacing w:line="360" w:lineRule="auto"/>
        <w:ind w:firstLineChars="200" w:firstLine="560"/>
        <w:jc w:val="left"/>
        <w:rPr>
          <w:rFonts w:eastAsia="仿宋_GB2312"/>
          <w:kern w:val="0"/>
          <w:sz w:val="28"/>
        </w:rPr>
      </w:pPr>
      <w:r>
        <w:rPr>
          <w:rFonts w:eastAsia="仿宋_GB2312"/>
          <w:kern w:val="0"/>
          <w:sz w:val="28"/>
        </w:rPr>
        <w:t>2.</w:t>
      </w:r>
      <w:r w:rsidRPr="004660C1">
        <w:rPr>
          <w:rFonts w:eastAsia="仿宋_GB2312" w:hint="eastAsia"/>
          <w:kern w:val="0"/>
          <w:sz w:val="28"/>
        </w:rPr>
        <w:t>考核推荐组</w:t>
      </w:r>
      <w:r>
        <w:rPr>
          <w:rFonts w:eastAsia="仿宋_GB2312" w:hint="eastAsia"/>
          <w:kern w:val="0"/>
          <w:sz w:val="28"/>
        </w:rPr>
        <w:t>可通过课程试讲、面试交流、材料审议等方式对应聘人员是否具备</w:t>
      </w:r>
      <w:r w:rsidRPr="004660C1">
        <w:rPr>
          <w:rFonts w:eastAsia="仿宋_GB2312" w:hint="eastAsia"/>
          <w:kern w:val="0"/>
          <w:sz w:val="28"/>
        </w:rPr>
        <w:t>招聘</w:t>
      </w:r>
      <w:r w:rsidRPr="004C5AA4">
        <w:rPr>
          <w:rFonts w:eastAsia="仿宋_GB2312" w:hint="eastAsia"/>
          <w:kern w:val="0"/>
          <w:sz w:val="28"/>
        </w:rPr>
        <w:t>岗位所必需的专业知识、业务能力和工作技能进行全面考察，</w:t>
      </w:r>
      <w:r>
        <w:rPr>
          <w:rFonts w:eastAsia="仿宋_GB2312" w:hint="eastAsia"/>
          <w:kern w:val="0"/>
          <w:sz w:val="28"/>
        </w:rPr>
        <w:t>并对应聘人员思想政治表现、道德品质进行审查，</w:t>
      </w:r>
      <w:r w:rsidRPr="004C5AA4">
        <w:rPr>
          <w:rFonts w:eastAsia="仿宋_GB2312" w:hint="eastAsia"/>
          <w:kern w:val="0"/>
          <w:sz w:val="28"/>
        </w:rPr>
        <w:t>形成考察报告，报学校人事处。</w:t>
      </w:r>
    </w:p>
    <w:p w:rsidR="00172A3B" w:rsidRPr="004C5AA4" w:rsidRDefault="00172A3B" w:rsidP="00172A3B">
      <w:pPr>
        <w:widowControl/>
        <w:spacing w:line="360" w:lineRule="auto"/>
        <w:ind w:firstLineChars="200" w:firstLine="560"/>
        <w:jc w:val="left"/>
        <w:rPr>
          <w:rFonts w:eastAsia="仿宋_GB2312"/>
          <w:kern w:val="0"/>
          <w:sz w:val="28"/>
        </w:rPr>
      </w:pPr>
      <w:r w:rsidRPr="004C5AA4">
        <w:rPr>
          <w:rFonts w:eastAsia="仿宋_GB2312"/>
          <w:kern w:val="0"/>
          <w:sz w:val="28"/>
        </w:rPr>
        <w:t>3</w:t>
      </w:r>
      <w:r>
        <w:rPr>
          <w:rFonts w:eastAsia="仿宋_GB2312"/>
          <w:kern w:val="0"/>
          <w:sz w:val="28"/>
        </w:rPr>
        <w:t>.</w:t>
      </w:r>
      <w:r w:rsidRPr="004C5AA4">
        <w:rPr>
          <w:rFonts w:eastAsia="仿宋_GB2312" w:hint="eastAsia"/>
          <w:kern w:val="0"/>
          <w:sz w:val="28"/>
        </w:rPr>
        <w:t>人事处对</w:t>
      </w:r>
      <w:r>
        <w:rPr>
          <w:rFonts w:eastAsia="仿宋_GB2312" w:hint="eastAsia"/>
          <w:kern w:val="0"/>
          <w:sz w:val="28"/>
        </w:rPr>
        <w:t>应聘人员</w:t>
      </w:r>
      <w:r w:rsidRPr="004C5AA4">
        <w:rPr>
          <w:rFonts w:eastAsia="仿宋_GB2312" w:hint="eastAsia"/>
          <w:kern w:val="0"/>
          <w:sz w:val="28"/>
        </w:rPr>
        <w:t>思想政治表现、道德品质、业务能力、工作实绩等情况进行</w:t>
      </w:r>
      <w:r>
        <w:rPr>
          <w:rFonts w:eastAsia="仿宋_GB2312" w:hint="eastAsia"/>
          <w:kern w:val="0"/>
          <w:sz w:val="28"/>
        </w:rPr>
        <w:t>复核</w:t>
      </w:r>
      <w:r w:rsidRPr="004C5AA4">
        <w:rPr>
          <w:rFonts w:eastAsia="仿宋_GB2312" w:hint="eastAsia"/>
          <w:kern w:val="0"/>
          <w:sz w:val="28"/>
        </w:rPr>
        <w:t>，并对应聘人员资格条件进行复查。</w:t>
      </w:r>
    </w:p>
    <w:p w:rsidR="00172A3B" w:rsidRPr="002B7B6F" w:rsidRDefault="00172A3B" w:rsidP="00172A3B">
      <w:pPr>
        <w:widowControl/>
        <w:spacing w:line="360" w:lineRule="auto"/>
        <w:ind w:firstLineChars="200" w:firstLine="562"/>
        <w:jc w:val="left"/>
        <w:rPr>
          <w:rFonts w:ascii="仿宋_GB2312" w:eastAsia="仿宋_GB2312"/>
          <w:b/>
          <w:color w:val="2C2C2C"/>
          <w:sz w:val="28"/>
        </w:rPr>
      </w:pPr>
      <w:r w:rsidRPr="002B7B6F">
        <w:rPr>
          <w:rFonts w:ascii="仿宋_GB2312" w:eastAsia="仿宋_GB2312" w:hint="eastAsia"/>
          <w:b/>
          <w:color w:val="2C2C2C"/>
          <w:sz w:val="28"/>
        </w:rPr>
        <w:t>（</w:t>
      </w:r>
      <w:r>
        <w:rPr>
          <w:rFonts w:ascii="仿宋_GB2312" w:eastAsia="仿宋_GB2312" w:hint="eastAsia"/>
          <w:b/>
          <w:color w:val="2C2C2C"/>
          <w:sz w:val="28"/>
        </w:rPr>
        <w:t>五</w:t>
      </w:r>
      <w:r w:rsidRPr="002B7B6F">
        <w:rPr>
          <w:rFonts w:ascii="仿宋_GB2312" w:eastAsia="仿宋_GB2312" w:hint="eastAsia"/>
          <w:b/>
          <w:color w:val="2C2C2C"/>
          <w:sz w:val="28"/>
        </w:rPr>
        <w:t>）</w:t>
      </w:r>
      <w:r>
        <w:rPr>
          <w:rFonts w:ascii="仿宋_GB2312" w:eastAsia="仿宋_GB2312" w:hint="eastAsia"/>
          <w:b/>
          <w:color w:val="2C2C2C"/>
          <w:sz w:val="28"/>
        </w:rPr>
        <w:t>学校研究</w:t>
      </w:r>
      <w:r w:rsidRPr="002B7B6F">
        <w:rPr>
          <w:rFonts w:ascii="仿宋_GB2312" w:eastAsia="仿宋_GB2312"/>
          <w:b/>
          <w:color w:val="2C2C2C"/>
          <w:sz w:val="28"/>
        </w:rPr>
        <w:t xml:space="preserve"> </w:t>
      </w:r>
    </w:p>
    <w:p w:rsidR="00172A3B" w:rsidRPr="00830BB1" w:rsidRDefault="00172A3B" w:rsidP="00172A3B">
      <w:pPr>
        <w:widowControl/>
        <w:spacing w:line="360" w:lineRule="auto"/>
        <w:ind w:firstLineChars="200" w:firstLine="560"/>
        <w:jc w:val="left"/>
        <w:rPr>
          <w:rFonts w:eastAsia="仿宋_GB2312"/>
          <w:kern w:val="0"/>
          <w:sz w:val="28"/>
        </w:rPr>
      </w:pPr>
      <w:r w:rsidRPr="00830BB1">
        <w:rPr>
          <w:rFonts w:eastAsia="仿宋_GB2312"/>
          <w:kern w:val="0"/>
          <w:sz w:val="28"/>
        </w:rPr>
        <w:t>1</w:t>
      </w:r>
      <w:r w:rsidRPr="00830BB1">
        <w:rPr>
          <w:rFonts w:ascii="仿宋_GB2312" w:eastAsia="仿宋_GB2312"/>
          <w:kern w:val="0"/>
          <w:sz w:val="28"/>
        </w:rPr>
        <w:t>.</w:t>
      </w:r>
      <w:r w:rsidRPr="00830BB1">
        <w:rPr>
          <w:rFonts w:eastAsia="仿宋_GB2312" w:hint="eastAsia"/>
          <w:kern w:val="0"/>
          <w:sz w:val="28"/>
        </w:rPr>
        <w:t>人事处对学院（部门）提交的推荐材料进行形式审核，经人事处分管</w:t>
      </w:r>
      <w:r>
        <w:rPr>
          <w:rFonts w:eastAsia="仿宋_GB2312" w:hint="eastAsia"/>
          <w:kern w:val="0"/>
          <w:sz w:val="28"/>
        </w:rPr>
        <w:t>校</w:t>
      </w:r>
      <w:r w:rsidRPr="00830BB1">
        <w:rPr>
          <w:rFonts w:eastAsia="仿宋_GB2312" w:hint="eastAsia"/>
          <w:kern w:val="0"/>
          <w:sz w:val="28"/>
        </w:rPr>
        <w:t>领导同意</w:t>
      </w:r>
      <w:r>
        <w:rPr>
          <w:rFonts w:eastAsia="仿宋_GB2312" w:hint="eastAsia"/>
          <w:kern w:val="0"/>
          <w:sz w:val="28"/>
        </w:rPr>
        <w:t>，</w:t>
      </w:r>
      <w:r w:rsidRPr="00830BB1">
        <w:rPr>
          <w:rFonts w:eastAsia="仿宋_GB2312" w:hint="eastAsia"/>
          <w:kern w:val="0"/>
          <w:sz w:val="28"/>
        </w:rPr>
        <w:t>提交</w:t>
      </w:r>
      <w:r>
        <w:rPr>
          <w:rFonts w:eastAsia="仿宋_GB2312" w:hint="eastAsia"/>
          <w:kern w:val="0"/>
          <w:sz w:val="28"/>
        </w:rPr>
        <w:t>碰头</w:t>
      </w:r>
      <w:r w:rsidRPr="00830BB1">
        <w:rPr>
          <w:rFonts w:eastAsia="仿宋_GB2312" w:hint="eastAsia"/>
          <w:kern w:val="0"/>
          <w:sz w:val="28"/>
        </w:rPr>
        <w:t>会讨论。</w:t>
      </w:r>
    </w:p>
    <w:p w:rsidR="00172A3B" w:rsidRPr="00830BB1" w:rsidRDefault="00172A3B" w:rsidP="00172A3B">
      <w:pPr>
        <w:widowControl/>
        <w:spacing w:line="360" w:lineRule="auto"/>
        <w:ind w:firstLineChars="200" w:firstLine="560"/>
        <w:jc w:val="left"/>
        <w:rPr>
          <w:rFonts w:eastAsia="仿宋_GB2312"/>
          <w:kern w:val="0"/>
          <w:sz w:val="28"/>
        </w:rPr>
      </w:pPr>
      <w:r w:rsidRPr="00830BB1">
        <w:rPr>
          <w:rFonts w:eastAsia="仿宋_GB2312"/>
          <w:kern w:val="0"/>
          <w:sz w:val="28"/>
        </w:rPr>
        <w:t>2</w:t>
      </w:r>
      <w:r>
        <w:rPr>
          <w:rFonts w:ascii="仿宋_GB2312" w:eastAsia="仿宋_GB2312"/>
          <w:kern w:val="0"/>
          <w:sz w:val="28"/>
        </w:rPr>
        <w:t>.</w:t>
      </w:r>
      <w:r w:rsidRPr="00830BB1">
        <w:rPr>
          <w:rFonts w:ascii="仿宋_GB2312" w:eastAsia="仿宋_GB2312" w:hint="eastAsia"/>
          <w:kern w:val="0"/>
          <w:sz w:val="28"/>
        </w:rPr>
        <w:t>经</w:t>
      </w:r>
      <w:r>
        <w:rPr>
          <w:rFonts w:eastAsia="仿宋_GB2312" w:hint="eastAsia"/>
          <w:kern w:val="0"/>
          <w:sz w:val="28"/>
        </w:rPr>
        <w:t>碰头</w:t>
      </w:r>
      <w:r w:rsidRPr="00830BB1">
        <w:rPr>
          <w:rFonts w:eastAsia="仿宋_GB2312" w:hint="eastAsia"/>
          <w:kern w:val="0"/>
          <w:sz w:val="28"/>
        </w:rPr>
        <w:t>会</w:t>
      </w:r>
      <w:r>
        <w:rPr>
          <w:rFonts w:eastAsia="仿宋_GB2312" w:hint="eastAsia"/>
          <w:kern w:val="0"/>
          <w:sz w:val="28"/>
        </w:rPr>
        <w:t>讨论通过</w:t>
      </w:r>
      <w:r w:rsidRPr="00830BB1">
        <w:rPr>
          <w:rFonts w:eastAsia="仿宋_GB2312" w:hint="eastAsia"/>
          <w:kern w:val="0"/>
          <w:sz w:val="28"/>
        </w:rPr>
        <w:t>的人员</w:t>
      </w:r>
      <w:r>
        <w:rPr>
          <w:rFonts w:eastAsia="仿宋_GB2312" w:hint="eastAsia"/>
          <w:kern w:val="0"/>
          <w:sz w:val="28"/>
        </w:rPr>
        <w:t>，</w:t>
      </w:r>
      <w:r w:rsidRPr="00830BB1">
        <w:rPr>
          <w:rFonts w:eastAsia="仿宋_GB2312" w:hint="eastAsia"/>
          <w:kern w:val="0"/>
          <w:sz w:val="28"/>
        </w:rPr>
        <w:t>报校长办公会、党委会会议研究。</w:t>
      </w:r>
    </w:p>
    <w:p w:rsidR="00172A3B" w:rsidRDefault="00172A3B" w:rsidP="00172A3B">
      <w:pPr>
        <w:widowControl/>
        <w:spacing w:line="360" w:lineRule="auto"/>
        <w:ind w:firstLineChars="200" w:firstLine="562"/>
        <w:jc w:val="left"/>
        <w:rPr>
          <w:rFonts w:ascii="仿宋_GB2312" w:eastAsia="仿宋_GB2312"/>
          <w:b/>
          <w:color w:val="2C2C2C"/>
          <w:sz w:val="28"/>
        </w:rPr>
      </w:pPr>
      <w:r w:rsidRPr="00A801DC">
        <w:rPr>
          <w:rFonts w:ascii="仿宋_GB2312" w:eastAsia="仿宋_GB2312" w:hint="eastAsia"/>
          <w:b/>
          <w:color w:val="2C2C2C"/>
          <w:sz w:val="28"/>
        </w:rPr>
        <w:t>（</w:t>
      </w:r>
      <w:r>
        <w:rPr>
          <w:rFonts w:ascii="仿宋_GB2312" w:eastAsia="仿宋_GB2312" w:hint="eastAsia"/>
          <w:b/>
          <w:color w:val="2C2C2C"/>
          <w:sz w:val="28"/>
        </w:rPr>
        <w:t>六</w:t>
      </w:r>
      <w:r w:rsidRPr="00A801DC">
        <w:rPr>
          <w:rFonts w:ascii="仿宋_GB2312" w:eastAsia="仿宋_GB2312" w:hint="eastAsia"/>
          <w:b/>
          <w:color w:val="2C2C2C"/>
          <w:sz w:val="28"/>
        </w:rPr>
        <w:t>）体检</w:t>
      </w:r>
    </w:p>
    <w:p w:rsidR="00172A3B" w:rsidRDefault="00172A3B" w:rsidP="00172A3B">
      <w:pPr>
        <w:widowControl/>
        <w:spacing w:line="360" w:lineRule="auto"/>
        <w:ind w:firstLineChars="200" w:firstLine="560"/>
        <w:jc w:val="left"/>
        <w:rPr>
          <w:rFonts w:eastAsia="仿宋_GB2312"/>
          <w:color w:val="2C2C2C"/>
          <w:kern w:val="0"/>
          <w:sz w:val="28"/>
        </w:rPr>
      </w:pPr>
      <w:r w:rsidRPr="008973F0">
        <w:rPr>
          <w:rFonts w:eastAsia="仿宋_GB2312" w:hint="eastAsia"/>
          <w:kern w:val="0"/>
          <w:sz w:val="28"/>
        </w:rPr>
        <w:t>体检标准参照《浙江省人事厅、浙江省卫生厅转发人事部卫生部关于印发</w:t>
      </w:r>
      <w:r w:rsidRPr="008973F0">
        <w:rPr>
          <w:rFonts w:eastAsia="仿宋_GB2312"/>
          <w:kern w:val="0"/>
          <w:sz w:val="28"/>
        </w:rPr>
        <w:t>&lt;</w:t>
      </w:r>
      <w:r w:rsidRPr="008973F0">
        <w:rPr>
          <w:rFonts w:eastAsia="仿宋_GB2312" w:hint="eastAsia"/>
          <w:kern w:val="0"/>
          <w:sz w:val="28"/>
        </w:rPr>
        <w:t>公务员录用体检通用标准（试行）</w:t>
      </w:r>
      <w:r w:rsidRPr="008973F0">
        <w:rPr>
          <w:rFonts w:eastAsia="仿宋_GB2312"/>
          <w:kern w:val="0"/>
          <w:sz w:val="28"/>
        </w:rPr>
        <w:t>&gt;</w:t>
      </w:r>
      <w:r w:rsidRPr="008973F0">
        <w:rPr>
          <w:rFonts w:eastAsia="仿宋_GB2312" w:hint="eastAsia"/>
          <w:kern w:val="0"/>
          <w:sz w:val="28"/>
        </w:rPr>
        <w:t>的通知》（浙人公〔</w:t>
      </w:r>
      <w:r w:rsidRPr="008973F0">
        <w:rPr>
          <w:rFonts w:eastAsia="仿宋_GB2312"/>
          <w:kern w:val="0"/>
          <w:sz w:val="28"/>
        </w:rPr>
        <w:t>2005</w:t>
      </w:r>
      <w:r w:rsidRPr="008973F0">
        <w:rPr>
          <w:rFonts w:eastAsia="仿宋_GB2312" w:hint="eastAsia"/>
          <w:kern w:val="0"/>
          <w:sz w:val="28"/>
        </w:rPr>
        <w:t>〕</w:t>
      </w:r>
      <w:r w:rsidRPr="008973F0">
        <w:rPr>
          <w:rFonts w:eastAsia="仿宋_GB2312"/>
          <w:kern w:val="0"/>
          <w:sz w:val="28"/>
        </w:rPr>
        <w:t>68</w:t>
      </w:r>
      <w:r w:rsidRPr="008973F0">
        <w:rPr>
          <w:rFonts w:eastAsia="仿宋_GB2312" w:hint="eastAsia"/>
          <w:kern w:val="0"/>
          <w:sz w:val="28"/>
        </w:rPr>
        <w:t>号）及</w:t>
      </w:r>
      <w:proofErr w:type="gramStart"/>
      <w:r w:rsidRPr="008973F0">
        <w:rPr>
          <w:rFonts w:eastAsia="仿宋_GB2312" w:hint="eastAsia"/>
          <w:kern w:val="0"/>
          <w:sz w:val="28"/>
        </w:rPr>
        <w:t>国家人社部</w:t>
      </w:r>
      <w:proofErr w:type="gramEnd"/>
      <w:r w:rsidRPr="008973F0">
        <w:rPr>
          <w:rFonts w:eastAsia="仿宋_GB2312" w:hint="eastAsia"/>
          <w:kern w:val="0"/>
          <w:sz w:val="28"/>
        </w:rPr>
        <w:t>、卫生部《修订〈公务员录用体检通用标准（试</w:t>
      </w:r>
      <w:r w:rsidRPr="008973F0">
        <w:rPr>
          <w:rFonts w:eastAsia="仿宋_GB2312" w:hint="eastAsia"/>
          <w:kern w:val="0"/>
          <w:sz w:val="28"/>
        </w:rPr>
        <w:lastRenderedPageBreak/>
        <w:t>行）〉及〈公务员录用体检操作手册（试行）〉》执行。岗位有特殊要求，按行业体检标准执行。</w:t>
      </w:r>
      <w:r>
        <w:rPr>
          <w:rFonts w:eastAsia="仿宋_GB2312" w:hint="eastAsia"/>
          <w:color w:val="2C2C2C"/>
          <w:kern w:val="0"/>
          <w:sz w:val="28"/>
        </w:rPr>
        <w:t>体检在衢州市人民医院进行。</w:t>
      </w:r>
    </w:p>
    <w:p w:rsidR="00172A3B" w:rsidRDefault="00172A3B" w:rsidP="00172A3B">
      <w:pPr>
        <w:widowControl/>
        <w:spacing w:line="360" w:lineRule="auto"/>
        <w:ind w:firstLineChars="200" w:firstLine="562"/>
        <w:jc w:val="left"/>
        <w:rPr>
          <w:rFonts w:ascii="仿宋_GB2312" w:eastAsia="仿宋_GB2312"/>
          <w:b/>
          <w:color w:val="2C2C2C"/>
          <w:sz w:val="28"/>
        </w:rPr>
      </w:pPr>
      <w:r w:rsidRPr="002B7B6F">
        <w:rPr>
          <w:rFonts w:ascii="仿宋_GB2312" w:eastAsia="仿宋_GB2312" w:hint="eastAsia"/>
          <w:b/>
          <w:color w:val="2C2C2C"/>
          <w:sz w:val="28"/>
        </w:rPr>
        <w:t>（七）</w:t>
      </w:r>
      <w:r>
        <w:rPr>
          <w:rFonts w:ascii="仿宋_GB2312" w:eastAsia="仿宋_GB2312" w:hint="eastAsia"/>
          <w:b/>
          <w:color w:val="2C2C2C"/>
          <w:sz w:val="28"/>
        </w:rPr>
        <w:t>审批</w:t>
      </w:r>
    </w:p>
    <w:p w:rsidR="00172A3B" w:rsidRPr="00830BB1" w:rsidRDefault="00172A3B" w:rsidP="00172A3B">
      <w:pPr>
        <w:widowControl/>
        <w:spacing w:line="360" w:lineRule="auto"/>
        <w:ind w:firstLineChars="200" w:firstLine="560"/>
        <w:jc w:val="left"/>
        <w:rPr>
          <w:rFonts w:eastAsia="仿宋_GB2312"/>
          <w:kern w:val="0"/>
          <w:sz w:val="28"/>
        </w:rPr>
      </w:pPr>
      <w:r>
        <w:rPr>
          <w:rFonts w:eastAsia="仿宋_GB2312" w:hint="eastAsia"/>
          <w:kern w:val="0"/>
          <w:sz w:val="28"/>
        </w:rPr>
        <w:t>拟引进</w:t>
      </w:r>
      <w:r w:rsidRPr="00357777">
        <w:rPr>
          <w:rFonts w:eastAsia="仿宋_GB2312" w:hint="eastAsia"/>
          <w:kern w:val="0"/>
          <w:sz w:val="28"/>
        </w:rPr>
        <w:t>人选</w:t>
      </w:r>
      <w:r>
        <w:rPr>
          <w:rFonts w:eastAsia="仿宋_GB2312" w:hint="eastAsia"/>
          <w:kern w:val="0"/>
          <w:sz w:val="28"/>
        </w:rPr>
        <w:t>材料</w:t>
      </w:r>
      <w:r w:rsidRPr="00830BB1">
        <w:rPr>
          <w:rFonts w:eastAsia="仿宋_GB2312" w:hint="eastAsia"/>
          <w:kern w:val="0"/>
          <w:sz w:val="28"/>
        </w:rPr>
        <w:t>报衢州市</w:t>
      </w:r>
      <w:r>
        <w:rPr>
          <w:rFonts w:eastAsia="仿宋_GB2312" w:hint="eastAsia"/>
          <w:kern w:val="0"/>
          <w:sz w:val="28"/>
        </w:rPr>
        <w:t>人力资源和社会保障局</w:t>
      </w:r>
      <w:r w:rsidRPr="00830BB1">
        <w:rPr>
          <w:rFonts w:eastAsia="仿宋_GB2312" w:hint="eastAsia"/>
          <w:kern w:val="0"/>
          <w:sz w:val="28"/>
        </w:rPr>
        <w:t>审批</w:t>
      </w:r>
      <w:r>
        <w:rPr>
          <w:rFonts w:eastAsia="仿宋_GB2312" w:hint="eastAsia"/>
          <w:kern w:val="0"/>
          <w:sz w:val="28"/>
        </w:rPr>
        <w:t>（备案）</w:t>
      </w:r>
      <w:r w:rsidRPr="00830BB1">
        <w:rPr>
          <w:rFonts w:eastAsia="仿宋_GB2312" w:hint="eastAsia"/>
          <w:kern w:val="0"/>
          <w:sz w:val="28"/>
        </w:rPr>
        <w:t>。</w:t>
      </w:r>
    </w:p>
    <w:p w:rsidR="00172A3B" w:rsidRDefault="00172A3B" w:rsidP="00172A3B">
      <w:pPr>
        <w:widowControl/>
        <w:spacing w:line="360" w:lineRule="auto"/>
        <w:ind w:firstLineChars="200" w:firstLine="562"/>
        <w:jc w:val="left"/>
        <w:rPr>
          <w:rFonts w:ascii="仿宋_GB2312" w:eastAsia="仿宋_GB2312"/>
          <w:b/>
          <w:color w:val="2C2C2C"/>
          <w:sz w:val="28"/>
        </w:rPr>
      </w:pPr>
      <w:r w:rsidRPr="002B7B6F">
        <w:rPr>
          <w:rFonts w:ascii="仿宋_GB2312" w:eastAsia="仿宋_GB2312" w:hint="eastAsia"/>
          <w:b/>
          <w:color w:val="2C2C2C"/>
          <w:sz w:val="28"/>
        </w:rPr>
        <w:t>（</w:t>
      </w:r>
      <w:r>
        <w:rPr>
          <w:rFonts w:ascii="仿宋_GB2312" w:eastAsia="仿宋_GB2312" w:hint="eastAsia"/>
          <w:b/>
          <w:color w:val="2C2C2C"/>
          <w:sz w:val="28"/>
        </w:rPr>
        <w:t>八</w:t>
      </w:r>
      <w:r w:rsidRPr="002B7B6F">
        <w:rPr>
          <w:rFonts w:ascii="仿宋_GB2312" w:eastAsia="仿宋_GB2312" w:hint="eastAsia"/>
          <w:b/>
          <w:color w:val="2C2C2C"/>
          <w:sz w:val="28"/>
        </w:rPr>
        <w:t>）公示拟聘人员名单</w:t>
      </w:r>
    </w:p>
    <w:p w:rsidR="00172A3B" w:rsidRDefault="00172A3B" w:rsidP="00172A3B">
      <w:pPr>
        <w:widowControl/>
        <w:spacing w:line="360" w:lineRule="auto"/>
        <w:ind w:firstLineChars="200" w:firstLine="560"/>
        <w:jc w:val="left"/>
        <w:rPr>
          <w:rFonts w:ascii="仿宋_GB2312" w:eastAsia="仿宋_GB2312"/>
          <w:b/>
          <w:color w:val="2C2C2C"/>
          <w:sz w:val="28"/>
        </w:rPr>
      </w:pPr>
      <w:r>
        <w:rPr>
          <w:rFonts w:eastAsia="仿宋_GB2312" w:hint="eastAsia"/>
          <w:kern w:val="0"/>
          <w:sz w:val="28"/>
        </w:rPr>
        <w:t>经</w:t>
      </w:r>
      <w:r w:rsidRPr="00830BB1">
        <w:rPr>
          <w:rFonts w:eastAsia="仿宋_GB2312" w:hint="eastAsia"/>
          <w:kern w:val="0"/>
          <w:sz w:val="28"/>
        </w:rPr>
        <w:t>衢州市</w:t>
      </w:r>
      <w:r>
        <w:rPr>
          <w:rFonts w:eastAsia="仿宋_GB2312" w:hint="eastAsia"/>
          <w:kern w:val="0"/>
          <w:sz w:val="28"/>
        </w:rPr>
        <w:t>人力资源和社会保障局</w:t>
      </w:r>
      <w:r w:rsidRPr="00830BB1">
        <w:rPr>
          <w:rFonts w:eastAsia="仿宋_GB2312" w:hint="eastAsia"/>
          <w:kern w:val="0"/>
          <w:sz w:val="28"/>
        </w:rPr>
        <w:t>审批</w:t>
      </w:r>
      <w:r>
        <w:rPr>
          <w:rFonts w:eastAsia="仿宋_GB2312" w:hint="eastAsia"/>
          <w:kern w:val="0"/>
          <w:sz w:val="28"/>
        </w:rPr>
        <w:t>（备案）的人员，</w:t>
      </w:r>
      <w:r w:rsidRPr="002B7B6F">
        <w:rPr>
          <w:rFonts w:eastAsia="仿宋_GB2312" w:hint="eastAsia"/>
          <w:kern w:val="0"/>
          <w:sz w:val="28"/>
        </w:rPr>
        <w:t>在衢州学院校</w:t>
      </w:r>
      <w:r>
        <w:rPr>
          <w:rFonts w:eastAsia="仿宋_GB2312" w:hint="eastAsia"/>
          <w:kern w:val="0"/>
          <w:sz w:val="28"/>
        </w:rPr>
        <w:t>园</w:t>
      </w:r>
      <w:r w:rsidRPr="002B7B6F">
        <w:rPr>
          <w:rFonts w:eastAsia="仿宋_GB2312" w:hint="eastAsia"/>
          <w:kern w:val="0"/>
          <w:sz w:val="28"/>
        </w:rPr>
        <w:t>网进行公示，时间不少于</w:t>
      </w:r>
      <w:r w:rsidRPr="002B7B6F">
        <w:rPr>
          <w:rFonts w:eastAsia="仿宋_GB2312"/>
          <w:kern w:val="0"/>
          <w:sz w:val="28"/>
        </w:rPr>
        <w:t>7</w:t>
      </w:r>
      <w:r w:rsidRPr="002B7B6F">
        <w:rPr>
          <w:rFonts w:eastAsia="仿宋_GB2312" w:hint="eastAsia"/>
          <w:kern w:val="0"/>
          <w:sz w:val="28"/>
        </w:rPr>
        <w:t>个工作日。公示内容包括招聘单位名称、招聘岗位情况以及拟聘人员基本情况。</w:t>
      </w:r>
      <w:r w:rsidRPr="002B7B6F">
        <w:rPr>
          <w:rFonts w:eastAsia="仿宋_GB2312"/>
          <w:kern w:val="0"/>
          <w:sz w:val="28"/>
        </w:rPr>
        <w:br/>
      </w:r>
      <w:r w:rsidRPr="002B7B6F">
        <w:rPr>
          <w:rFonts w:ascii="仿宋_GB2312" w:eastAsia="仿宋_GB2312" w:hint="eastAsia"/>
          <w:b/>
          <w:color w:val="2C2C2C"/>
          <w:sz w:val="28"/>
        </w:rPr>
        <w:t xml:space="preserve">　　（</w:t>
      </w:r>
      <w:r>
        <w:rPr>
          <w:rFonts w:ascii="仿宋_GB2312" w:eastAsia="仿宋_GB2312" w:hint="eastAsia"/>
          <w:b/>
          <w:color w:val="2C2C2C"/>
          <w:sz w:val="28"/>
        </w:rPr>
        <w:t>九</w:t>
      </w:r>
      <w:r w:rsidRPr="002B7B6F">
        <w:rPr>
          <w:rFonts w:ascii="仿宋_GB2312" w:eastAsia="仿宋_GB2312" w:hint="eastAsia"/>
          <w:b/>
          <w:color w:val="2C2C2C"/>
          <w:sz w:val="28"/>
        </w:rPr>
        <w:t>）订立聘用合同，办理聘用手续</w:t>
      </w:r>
    </w:p>
    <w:p w:rsidR="00172A3B" w:rsidRPr="00830BB1" w:rsidRDefault="00172A3B" w:rsidP="00172A3B">
      <w:pPr>
        <w:widowControl/>
        <w:spacing w:line="360" w:lineRule="auto"/>
        <w:ind w:firstLineChars="200" w:firstLine="560"/>
        <w:jc w:val="left"/>
        <w:rPr>
          <w:rFonts w:eastAsia="仿宋_GB2312"/>
          <w:kern w:val="0"/>
          <w:sz w:val="28"/>
        </w:rPr>
      </w:pPr>
      <w:r w:rsidRPr="002B7B6F">
        <w:rPr>
          <w:rFonts w:eastAsia="仿宋_GB2312" w:hint="eastAsia"/>
          <w:kern w:val="0"/>
          <w:sz w:val="28"/>
        </w:rPr>
        <w:t>单位法定代表人或者其委托人与受聘人员签订聘用合同，确立人事</w:t>
      </w:r>
      <w:r w:rsidRPr="00830BB1">
        <w:rPr>
          <w:rFonts w:eastAsia="仿宋_GB2312" w:hint="eastAsia"/>
          <w:kern w:val="0"/>
          <w:sz w:val="28"/>
        </w:rPr>
        <w:t>关系。</w:t>
      </w:r>
    </w:p>
    <w:p w:rsidR="00BC501B" w:rsidRPr="00172A3B" w:rsidRDefault="00BC501B"/>
    <w:sectPr w:rsidR="00BC501B" w:rsidRPr="00172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3B"/>
    <w:rsid w:val="00172A3B"/>
    <w:rsid w:val="00BC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2A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172A3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72A3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2A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172A3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72A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衢州学院</dc:creator>
  <cp:lastModifiedBy>衢州学院</cp:lastModifiedBy>
  <cp:revision>1</cp:revision>
  <dcterms:created xsi:type="dcterms:W3CDTF">2016-10-25T00:33:00Z</dcterms:created>
  <dcterms:modified xsi:type="dcterms:W3CDTF">2016-10-25T00:35:00Z</dcterms:modified>
</cp:coreProperties>
</file>